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E54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物业管理服务采购项目</w:t>
            </w:r>
            <w:r>
              <w:rPr>
                <w:rStyle w:val="4"/>
                <w:rFonts w:hint="eastAsia"/>
                <w:lang w:val="en-US" w:eastAsia="zh-CN"/>
              </w:rPr>
              <w:t>市场调查</w:t>
            </w:r>
            <w:r>
              <w:rPr>
                <w:rStyle w:val="4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3865FC5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14763-AC5C-4C05-8618-A1667B6E8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D2DA85-5315-4A3F-BBF3-3B828CDA32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287950-C273-4080-8B52-BF54D810C09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3DD7372-15BF-489F-B01D-6F061A7B1B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43BF"/>
    <w:rsid w:val="255E15E6"/>
    <w:rsid w:val="68C0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2026-01-06T10:09:00Z</dcterms:created>
  <dc:creator>王剑</dc:creator>
  <cp:lastModifiedBy>王剑</cp:lastModifiedBy>
  <dcterms:modified xsi:type="dcterms:W3CDTF">2026-01-06T10:26:30Z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603CE82BB73E44928D9C9756BF29A24B_11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