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5970"/>
      </w:tblGrid>
      <w:tr w14:paraId="4C41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7BC7B">
            <w:pPr>
              <w:spacing w:line="640" w:lineRule="exact"/>
              <w:jc w:val="center"/>
              <w:textAlignment w:val="center"/>
              <w:rPr>
                <w:rStyle w:val="4"/>
                <w:rFonts w:hint="default"/>
              </w:rPr>
            </w:pPr>
            <w:r>
              <w:rPr>
                <w:rStyle w:val="4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Style w:val="4"/>
                <w:rFonts w:hint="eastAsia"/>
              </w:rPr>
              <w:t>5号楼血透室KCDS-350 系统集中供液配液室改造项目</w:t>
            </w:r>
          </w:p>
          <w:p w14:paraId="1D467B02">
            <w:pPr>
              <w:spacing w:line="640" w:lineRule="exact"/>
              <w:jc w:val="center"/>
              <w:textAlignment w:val="center"/>
              <w:rPr>
                <w:rStyle w:val="4"/>
                <w:rFonts w:hint="default"/>
              </w:rPr>
            </w:pPr>
            <w:r>
              <w:rPr>
                <w:rStyle w:val="4"/>
                <w:rFonts w:hint="default"/>
              </w:rPr>
              <w:t>院内征询报名表</w:t>
            </w:r>
          </w:p>
        </w:tc>
      </w:tr>
      <w:tr w14:paraId="6A4E9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86AE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9596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C63A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A193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8F1A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A5A0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F213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F801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1792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FE69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1D76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1111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8E72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0EBC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BAC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376F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D122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5D14B4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887C1A-7ACE-429B-90AE-FACFCFA46C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4DC4097-801F-4AC1-BC4E-375860E3773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812674F-737D-4781-81B4-084C5E01432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3563331-1423-43AF-9AF1-FB4726DB0A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71055"/>
    <w:rsid w:val="462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2026-04-01T11:14:00Z</dcterms:created>
  <dc:creator>王剑</dc:creator>
  <cp:lastModifiedBy>王剑</cp:lastModifiedBy>
  <dcterms:modified xsi:type="dcterms:W3CDTF">2026-04-01T11:14:57Z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3F3B92BFC9004FA09D771341FFDD34C5_11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